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FE0" w:rsidRPr="007012EE" w:rsidRDefault="00370FE0" w:rsidP="00370FE0">
      <w:pPr>
        <w:spacing w:after="0" w:line="240" w:lineRule="auto"/>
        <w:jc w:val="both"/>
        <w:rPr>
          <w:rFonts w:ascii="Calibri" w:eastAsia="Times New Roman" w:hAnsi="Calibri" w:cs="Arial"/>
          <w:sz w:val="20"/>
          <w:szCs w:val="20"/>
          <w:lang w:eastAsia="es-CL"/>
        </w:rPr>
      </w:pPr>
      <w:r w:rsidRPr="007012EE">
        <w:rPr>
          <w:rFonts w:ascii="Calibri" w:eastAsia="Calibri" w:hAnsi="Calibri" w:cs="Arial"/>
          <w:noProof/>
          <w:sz w:val="20"/>
          <w:szCs w:val="20"/>
          <w:lang w:eastAsia="es-CL"/>
        </w:rPr>
        <w:drawing>
          <wp:anchor distT="0" distB="0" distL="114300" distR="114300" simplePos="0" relativeHeight="251659264" behindDoc="0" locked="0" layoutInCell="1" allowOverlap="1" wp14:anchorId="40CBC428" wp14:editId="64311104">
            <wp:simplePos x="0" y="0"/>
            <wp:positionH relativeFrom="margin">
              <wp:align>left</wp:align>
            </wp:positionH>
            <wp:positionV relativeFrom="paragraph">
              <wp:posOffset>591</wp:posOffset>
            </wp:positionV>
            <wp:extent cx="647700" cy="654050"/>
            <wp:effectExtent l="0" t="0" r="0" b="0"/>
            <wp:wrapSquare wrapText="bothSides"/>
            <wp:docPr id="1" name="Imagen 1" descr="Resultado de imagen para PAC puerto va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AC puerto var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904" cy="65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12EE">
        <w:rPr>
          <w:rFonts w:ascii="Calibri" w:eastAsia="Times New Roman" w:hAnsi="Calibri" w:cs="Arial"/>
          <w:sz w:val="20"/>
          <w:szCs w:val="20"/>
          <w:lang w:eastAsia="es-CL"/>
        </w:rPr>
        <w:t>Liceo Pedro Aguirre Cerda “Símbolo de esfuerzo renovado”</w:t>
      </w:r>
    </w:p>
    <w:p w:rsidR="00370FE0" w:rsidRPr="007012EE" w:rsidRDefault="00370FE0" w:rsidP="00370FE0">
      <w:pPr>
        <w:spacing w:after="0" w:line="240" w:lineRule="auto"/>
        <w:jc w:val="both"/>
        <w:rPr>
          <w:rFonts w:ascii="Calibri" w:eastAsia="Times New Roman" w:hAnsi="Calibri" w:cs="Arial"/>
          <w:sz w:val="20"/>
          <w:szCs w:val="20"/>
          <w:lang w:eastAsia="es-CL"/>
        </w:rPr>
      </w:pPr>
      <w:r w:rsidRPr="007012EE">
        <w:rPr>
          <w:rFonts w:ascii="Calibri" w:eastAsia="Times New Roman" w:hAnsi="Calibri" w:cs="Arial"/>
          <w:sz w:val="20"/>
          <w:szCs w:val="20"/>
          <w:lang w:eastAsia="es-CL"/>
        </w:rPr>
        <w:t xml:space="preserve">Departamento de Educación Media Técnico Profesional                                 </w:t>
      </w:r>
    </w:p>
    <w:p w:rsidR="00370FE0" w:rsidRDefault="00370FE0" w:rsidP="00370FE0">
      <w:pPr>
        <w:pStyle w:val="Sinespaciado"/>
        <w:rPr>
          <w:rFonts w:ascii="Calibri" w:eastAsia="Times New Roman" w:hAnsi="Calibri" w:cs="Arial"/>
          <w:sz w:val="20"/>
          <w:szCs w:val="20"/>
          <w:lang w:eastAsia="es-CL"/>
        </w:rPr>
      </w:pPr>
      <w:r w:rsidRPr="007012EE">
        <w:rPr>
          <w:rFonts w:ascii="Calibri" w:eastAsia="Times New Roman" w:hAnsi="Calibri" w:cs="Arial"/>
          <w:sz w:val="20"/>
          <w:szCs w:val="20"/>
          <w:lang w:eastAsia="es-CL"/>
        </w:rPr>
        <w:t xml:space="preserve">Profesora </w:t>
      </w:r>
      <w:proofErr w:type="spellStart"/>
      <w:r w:rsidRPr="007012EE">
        <w:rPr>
          <w:rFonts w:ascii="Calibri" w:eastAsia="Times New Roman" w:hAnsi="Calibri" w:cs="Arial"/>
          <w:sz w:val="20"/>
          <w:szCs w:val="20"/>
          <w:lang w:eastAsia="es-CL"/>
        </w:rPr>
        <w:t>Yéssica</w:t>
      </w:r>
      <w:proofErr w:type="spellEnd"/>
      <w:r w:rsidRPr="007012EE">
        <w:rPr>
          <w:rFonts w:ascii="Calibri" w:eastAsia="Times New Roman" w:hAnsi="Calibri" w:cs="Arial"/>
          <w:sz w:val="20"/>
          <w:szCs w:val="20"/>
          <w:lang w:eastAsia="es-CL"/>
        </w:rPr>
        <w:t xml:space="preserve"> </w:t>
      </w:r>
      <w:proofErr w:type="spellStart"/>
      <w:r w:rsidRPr="007012EE">
        <w:rPr>
          <w:rFonts w:ascii="Calibri" w:eastAsia="Times New Roman" w:hAnsi="Calibri" w:cs="Arial"/>
          <w:sz w:val="20"/>
          <w:szCs w:val="20"/>
          <w:lang w:eastAsia="es-CL"/>
        </w:rPr>
        <w:t>Oyarzo</w:t>
      </w:r>
      <w:proofErr w:type="spellEnd"/>
      <w:r w:rsidRPr="007012EE">
        <w:rPr>
          <w:rFonts w:ascii="Calibri" w:eastAsia="Times New Roman" w:hAnsi="Calibri" w:cs="Arial"/>
          <w:sz w:val="20"/>
          <w:szCs w:val="20"/>
          <w:lang w:eastAsia="es-CL"/>
        </w:rPr>
        <w:t xml:space="preserve"> Baldovino</w:t>
      </w:r>
    </w:p>
    <w:p w:rsidR="00370FE0" w:rsidRDefault="00370FE0" w:rsidP="00370FE0">
      <w:pPr>
        <w:pStyle w:val="Sinespaciado"/>
        <w:rPr>
          <w:rFonts w:ascii="Calibri" w:eastAsia="Times New Roman" w:hAnsi="Calibri" w:cs="Arial"/>
          <w:sz w:val="20"/>
          <w:szCs w:val="20"/>
          <w:lang w:eastAsia="es-CL"/>
        </w:rPr>
      </w:pPr>
    </w:p>
    <w:p w:rsidR="00370FE0" w:rsidRDefault="00370FE0" w:rsidP="00370FE0">
      <w:pPr>
        <w:pStyle w:val="Sinespaciado"/>
        <w:rPr>
          <w:rFonts w:ascii="Calibri" w:eastAsia="Times New Roman" w:hAnsi="Calibri" w:cs="Arial"/>
          <w:sz w:val="20"/>
          <w:szCs w:val="20"/>
          <w:lang w:eastAsia="es-CL"/>
        </w:rPr>
      </w:pPr>
    </w:p>
    <w:p w:rsidR="00370FE0" w:rsidRPr="00AE5EF4" w:rsidRDefault="00370FE0" w:rsidP="00370FE0">
      <w:pPr>
        <w:pStyle w:val="Sinespaciado"/>
        <w:rPr>
          <w:lang w:eastAsia="es-CL"/>
        </w:rPr>
      </w:pPr>
    </w:p>
    <w:p w:rsidR="00370FE0" w:rsidRPr="00AE5EF4" w:rsidRDefault="00370FE0" w:rsidP="00370FE0">
      <w:pPr>
        <w:pStyle w:val="Sinespaciado"/>
        <w:jc w:val="center"/>
        <w:rPr>
          <w:b/>
          <w:sz w:val="32"/>
          <w:szCs w:val="32"/>
          <w:u w:val="single"/>
          <w:lang w:eastAsia="es-CL"/>
        </w:rPr>
      </w:pPr>
      <w:r w:rsidRPr="00AE5EF4">
        <w:rPr>
          <w:b/>
          <w:sz w:val="32"/>
          <w:szCs w:val="32"/>
          <w:u w:val="single"/>
          <w:lang w:eastAsia="es-CL"/>
        </w:rPr>
        <w:t>ACTIVIDAD</w:t>
      </w:r>
      <w:r>
        <w:rPr>
          <w:b/>
          <w:sz w:val="32"/>
          <w:szCs w:val="32"/>
          <w:u w:val="single"/>
          <w:lang w:eastAsia="es-CL"/>
        </w:rPr>
        <w:t xml:space="preserve"> N° 2</w:t>
      </w:r>
      <w:r>
        <w:rPr>
          <w:b/>
          <w:sz w:val="32"/>
          <w:szCs w:val="32"/>
          <w:u w:val="single"/>
          <w:lang w:eastAsia="es-CL"/>
        </w:rPr>
        <w:t xml:space="preserve"> “RECONOCIENDO MIS EMOCIONES”</w:t>
      </w:r>
    </w:p>
    <w:p w:rsidR="00370FE0" w:rsidRDefault="00370FE0" w:rsidP="00370FE0">
      <w:pPr>
        <w:pStyle w:val="Sinespaciado"/>
        <w:rPr>
          <w:sz w:val="24"/>
          <w:szCs w:val="24"/>
          <w:lang w:eastAsia="es-CL"/>
        </w:rPr>
      </w:pPr>
    </w:p>
    <w:p w:rsidR="00370FE0" w:rsidRDefault="00370FE0" w:rsidP="00370FE0">
      <w:pPr>
        <w:pStyle w:val="Sinespaciado"/>
        <w:rPr>
          <w:sz w:val="24"/>
          <w:szCs w:val="24"/>
          <w:lang w:eastAsia="es-CL"/>
        </w:rPr>
      </w:pPr>
    </w:p>
    <w:tbl>
      <w:tblPr>
        <w:tblStyle w:val="Tablaconcuadrcula"/>
        <w:tblW w:w="0" w:type="auto"/>
        <w:tblLook w:val="04A0" w:firstRow="1" w:lastRow="0" w:firstColumn="1" w:lastColumn="0" w:noHBand="0" w:noVBand="1"/>
      </w:tblPr>
      <w:tblGrid>
        <w:gridCol w:w="9962"/>
      </w:tblGrid>
      <w:tr w:rsidR="00370FE0" w:rsidTr="007141F9">
        <w:tc>
          <w:tcPr>
            <w:tcW w:w="9962" w:type="dxa"/>
          </w:tcPr>
          <w:p w:rsidR="00370FE0" w:rsidRDefault="00370FE0" w:rsidP="007141F9">
            <w:pPr>
              <w:pStyle w:val="Sinespaciado"/>
              <w:rPr>
                <w:b/>
                <w:sz w:val="24"/>
                <w:szCs w:val="24"/>
                <w:lang w:eastAsia="es-CL"/>
              </w:rPr>
            </w:pPr>
            <w:r>
              <w:rPr>
                <w:b/>
                <w:sz w:val="24"/>
                <w:szCs w:val="24"/>
                <w:lang w:eastAsia="es-CL"/>
              </w:rPr>
              <w:t>Especialidad: Servicios de Turismo</w:t>
            </w:r>
            <w:r>
              <w:rPr>
                <w:b/>
                <w:sz w:val="24"/>
                <w:szCs w:val="24"/>
                <w:lang w:eastAsia="es-CL"/>
              </w:rPr>
              <w:t xml:space="preserve"> </w:t>
            </w:r>
          </w:p>
          <w:p w:rsidR="00370FE0" w:rsidRDefault="00370FE0" w:rsidP="007141F9">
            <w:pPr>
              <w:pStyle w:val="Sinespaciado"/>
              <w:rPr>
                <w:b/>
                <w:sz w:val="24"/>
                <w:szCs w:val="24"/>
                <w:lang w:eastAsia="es-CL"/>
              </w:rPr>
            </w:pPr>
            <w:r>
              <w:rPr>
                <w:b/>
                <w:sz w:val="24"/>
                <w:szCs w:val="24"/>
                <w:lang w:eastAsia="es-CL"/>
              </w:rPr>
              <w:t xml:space="preserve">Curso: 4° medio </w:t>
            </w:r>
          </w:p>
          <w:p w:rsidR="00370FE0" w:rsidRDefault="00370FE0" w:rsidP="007141F9">
            <w:pPr>
              <w:pStyle w:val="Sinespaciado"/>
              <w:rPr>
                <w:b/>
                <w:sz w:val="24"/>
                <w:szCs w:val="24"/>
                <w:lang w:eastAsia="es-CL"/>
              </w:rPr>
            </w:pPr>
            <w:r>
              <w:rPr>
                <w:b/>
                <w:sz w:val="24"/>
                <w:szCs w:val="24"/>
                <w:lang w:eastAsia="es-CL"/>
              </w:rPr>
              <w:t>Módulo: Análisis de experiencia en la empresa</w:t>
            </w:r>
            <w:r>
              <w:rPr>
                <w:b/>
                <w:sz w:val="24"/>
                <w:szCs w:val="24"/>
                <w:lang w:eastAsia="es-CL"/>
              </w:rPr>
              <w:t xml:space="preserve"> </w:t>
            </w:r>
          </w:p>
        </w:tc>
      </w:tr>
    </w:tbl>
    <w:p w:rsidR="00370FE0" w:rsidRDefault="00370FE0" w:rsidP="00370FE0">
      <w:pPr>
        <w:pStyle w:val="Sinespaciado"/>
        <w:rPr>
          <w:b/>
          <w:sz w:val="24"/>
          <w:szCs w:val="24"/>
          <w:lang w:eastAsia="es-CL"/>
        </w:rPr>
      </w:pPr>
    </w:p>
    <w:p w:rsidR="00370FE0" w:rsidRDefault="00370FE0" w:rsidP="00370FE0">
      <w:pPr>
        <w:pStyle w:val="Sinespaciado"/>
        <w:rPr>
          <w:b/>
          <w:sz w:val="24"/>
          <w:szCs w:val="24"/>
          <w:lang w:eastAsia="es-CL"/>
        </w:rPr>
      </w:pPr>
    </w:p>
    <w:tbl>
      <w:tblPr>
        <w:tblStyle w:val="Tablaconcuadrcula"/>
        <w:tblW w:w="0" w:type="auto"/>
        <w:tblLook w:val="04A0" w:firstRow="1" w:lastRow="0" w:firstColumn="1" w:lastColumn="0" w:noHBand="0" w:noVBand="1"/>
      </w:tblPr>
      <w:tblGrid>
        <w:gridCol w:w="9962"/>
      </w:tblGrid>
      <w:tr w:rsidR="00370FE0" w:rsidTr="007141F9">
        <w:tc>
          <w:tcPr>
            <w:tcW w:w="9962" w:type="dxa"/>
          </w:tcPr>
          <w:p w:rsidR="00370FE0" w:rsidRDefault="00370FE0" w:rsidP="007141F9">
            <w:pPr>
              <w:pStyle w:val="Sinespaciado"/>
              <w:rPr>
                <w:b/>
                <w:sz w:val="24"/>
                <w:szCs w:val="24"/>
                <w:lang w:eastAsia="es-CL"/>
              </w:rPr>
            </w:pPr>
            <w:r>
              <w:rPr>
                <w:b/>
                <w:sz w:val="24"/>
                <w:szCs w:val="24"/>
                <w:lang w:eastAsia="es-CL"/>
              </w:rPr>
              <w:t>Objetivos de la actividad:</w:t>
            </w:r>
          </w:p>
          <w:p w:rsidR="00370FE0" w:rsidRDefault="00370FE0" w:rsidP="00370FE0">
            <w:pPr>
              <w:pStyle w:val="Sinespaciado"/>
              <w:numPr>
                <w:ilvl w:val="0"/>
                <w:numId w:val="2"/>
              </w:numPr>
              <w:rPr>
                <w:sz w:val="24"/>
                <w:szCs w:val="24"/>
                <w:lang w:eastAsia="es-CL"/>
              </w:rPr>
            </w:pPr>
            <w:r>
              <w:rPr>
                <w:sz w:val="24"/>
                <w:szCs w:val="24"/>
                <w:lang w:eastAsia="es-CL"/>
              </w:rPr>
              <w:t>Generar un espacio para la reflexión y el crecimiento personal</w:t>
            </w:r>
          </w:p>
          <w:p w:rsidR="00370FE0" w:rsidRDefault="00370FE0" w:rsidP="00370FE0">
            <w:pPr>
              <w:pStyle w:val="Sinespaciado"/>
              <w:numPr>
                <w:ilvl w:val="0"/>
                <w:numId w:val="2"/>
              </w:numPr>
              <w:rPr>
                <w:sz w:val="24"/>
                <w:szCs w:val="24"/>
                <w:lang w:eastAsia="es-CL"/>
              </w:rPr>
            </w:pPr>
            <w:r>
              <w:rPr>
                <w:sz w:val="24"/>
                <w:szCs w:val="24"/>
                <w:lang w:eastAsia="es-CL"/>
              </w:rPr>
              <w:t>Reconocer la importancia del manejo de las emociones para el desarrollo personal, social y laboral de toda persona, y para el trabajo colaborativo</w:t>
            </w:r>
          </w:p>
          <w:p w:rsidR="00370FE0" w:rsidRDefault="00370FE0" w:rsidP="00370FE0">
            <w:pPr>
              <w:pStyle w:val="Sinespaciado"/>
              <w:numPr>
                <w:ilvl w:val="0"/>
                <w:numId w:val="2"/>
              </w:numPr>
              <w:rPr>
                <w:sz w:val="24"/>
                <w:szCs w:val="24"/>
                <w:lang w:eastAsia="es-CL"/>
              </w:rPr>
            </w:pPr>
            <w:r>
              <w:rPr>
                <w:sz w:val="24"/>
                <w:szCs w:val="24"/>
                <w:lang w:eastAsia="es-CL"/>
              </w:rPr>
              <w:t>Compartir experiencias entablando conversaciones con los pares.</w:t>
            </w:r>
          </w:p>
          <w:p w:rsidR="00370FE0" w:rsidRPr="00F513BE" w:rsidRDefault="00370FE0" w:rsidP="007141F9">
            <w:pPr>
              <w:pStyle w:val="Sinespaciado"/>
              <w:ind w:left="720"/>
              <w:rPr>
                <w:sz w:val="24"/>
                <w:szCs w:val="24"/>
                <w:lang w:eastAsia="es-CL"/>
              </w:rPr>
            </w:pPr>
          </w:p>
        </w:tc>
      </w:tr>
    </w:tbl>
    <w:p w:rsidR="00370FE0" w:rsidRDefault="00370FE0" w:rsidP="00370FE0">
      <w:pPr>
        <w:pStyle w:val="Sinespaciado"/>
        <w:rPr>
          <w:b/>
          <w:sz w:val="24"/>
          <w:szCs w:val="24"/>
          <w:lang w:eastAsia="es-CL"/>
        </w:rPr>
      </w:pPr>
    </w:p>
    <w:p w:rsidR="00370FE0" w:rsidRDefault="00370FE0" w:rsidP="00370FE0">
      <w:pPr>
        <w:pStyle w:val="Sinespaciado"/>
        <w:rPr>
          <w:b/>
          <w:sz w:val="24"/>
          <w:szCs w:val="24"/>
          <w:lang w:eastAsia="es-CL"/>
        </w:rPr>
      </w:pPr>
    </w:p>
    <w:tbl>
      <w:tblPr>
        <w:tblStyle w:val="Tablaconcuadrcula"/>
        <w:tblW w:w="0" w:type="auto"/>
        <w:tblLook w:val="04A0" w:firstRow="1" w:lastRow="0" w:firstColumn="1" w:lastColumn="0" w:noHBand="0" w:noVBand="1"/>
      </w:tblPr>
      <w:tblGrid>
        <w:gridCol w:w="9962"/>
      </w:tblGrid>
      <w:tr w:rsidR="00370FE0" w:rsidTr="007141F9">
        <w:tc>
          <w:tcPr>
            <w:tcW w:w="9962" w:type="dxa"/>
          </w:tcPr>
          <w:p w:rsidR="00370FE0" w:rsidRDefault="00370FE0" w:rsidP="007141F9">
            <w:pPr>
              <w:pStyle w:val="Sinespaciado"/>
              <w:jc w:val="both"/>
              <w:rPr>
                <w:b/>
                <w:sz w:val="24"/>
                <w:szCs w:val="24"/>
                <w:lang w:eastAsia="es-CL"/>
              </w:rPr>
            </w:pPr>
            <w:r w:rsidRPr="00F513BE">
              <w:rPr>
                <w:b/>
                <w:sz w:val="24"/>
                <w:szCs w:val="24"/>
                <w:lang w:eastAsia="es-CL"/>
              </w:rPr>
              <w:t>Ob</w:t>
            </w:r>
            <w:r>
              <w:rPr>
                <w:b/>
                <w:sz w:val="24"/>
                <w:szCs w:val="24"/>
                <w:lang w:eastAsia="es-CL"/>
              </w:rPr>
              <w:t>jetivos de aprendizaje genérico</w:t>
            </w:r>
            <w:r w:rsidRPr="00F513BE">
              <w:rPr>
                <w:b/>
                <w:sz w:val="24"/>
                <w:szCs w:val="24"/>
                <w:lang w:eastAsia="es-CL"/>
              </w:rPr>
              <w:t xml:space="preserve"> de la formación técnico profesional (según programa de estudio)</w:t>
            </w:r>
            <w:r>
              <w:rPr>
                <w:b/>
                <w:sz w:val="24"/>
                <w:szCs w:val="24"/>
                <w:lang w:eastAsia="es-CL"/>
              </w:rPr>
              <w:t>:</w:t>
            </w:r>
          </w:p>
          <w:p w:rsidR="00370FE0" w:rsidRPr="00F513BE" w:rsidRDefault="00370FE0" w:rsidP="007141F9">
            <w:pPr>
              <w:pStyle w:val="Sinespaciado"/>
              <w:jc w:val="both"/>
              <w:rPr>
                <w:b/>
                <w:sz w:val="24"/>
                <w:szCs w:val="24"/>
                <w:lang w:eastAsia="es-CL"/>
              </w:rPr>
            </w:pPr>
          </w:p>
          <w:p w:rsidR="00370FE0" w:rsidRDefault="00370FE0" w:rsidP="00370FE0">
            <w:pPr>
              <w:pStyle w:val="Sinespaciado"/>
              <w:numPr>
                <w:ilvl w:val="0"/>
                <w:numId w:val="1"/>
              </w:numPr>
              <w:jc w:val="both"/>
              <w:rPr>
                <w:sz w:val="24"/>
                <w:szCs w:val="24"/>
                <w:lang w:eastAsia="es-CL"/>
              </w:rPr>
            </w:pPr>
            <w:r w:rsidRPr="00AE5EF4">
              <w:rPr>
                <w:sz w:val="24"/>
                <w:szCs w:val="24"/>
                <w:lang w:eastAsia="es-CL"/>
              </w:rPr>
              <w:t>Comunicarse oralmente y por escrito con claridad, utilizando registros de habla y de escritura pertinentes a la situación laboral y a la relación con los interlocutores.</w:t>
            </w:r>
          </w:p>
          <w:p w:rsidR="00370FE0" w:rsidRDefault="00370FE0" w:rsidP="007141F9">
            <w:pPr>
              <w:pStyle w:val="Sinespaciado"/>
              <w:jc w:val="both"/>
              <w:rPr>
                <w:sz w:val="24"/>
                <w:szCs w:val="24"/>
                <w:lang w:eastAsia="es-CL"/>
              </w:rPr>
            </w:pPr>
          </w:p>
          <w:p w:rsidR="00370FE0" w:rsidRDefault="00370FE0" w:rsidP="00370FE0">
            <w:pPr>
              <w:pStyle w:val="Sinespaciado"/>
              <w:numPr>
                <w:ilvl w:val="0"/>
                <w:numId w:val="1"/>
              </w:numPr>
              <w:jc w:val="both"/>
              <w:rPr>
                <w:sz w:val="24"/>
                <w:szCs w:val="24"/>
                <w:lang w:eastAsia="es-CL"/>
              </w:rPr>
            </w:pPr>
            <w:r>
              <w:rPr>
                <w:sz w:val="24"/>
                <w:szCs w:val="24"/>
                <w:lang w:eastAsia="es-CL"/>
              </w:rPr>
              <w:t>Re</w:t>
            </w:r>
            <w:r w:rsidRPr="00AE5EF4">
              <w:rPr>
                <w:sz w:val="24"/>
                <w:szCs w:val="24"/>
                <w:lang w:eastAsia="es-CL"/>
              </w:rPr>
              <w:t>alizar las tareas de manera prolija, cumpliendo plazos establecidos y estándares de calidad, y buscando alternativas y soluciones cuando se presentan problemas pertinentes a las funciones desempeñadas.</w:t>
            </w:r>
          </w:p>
          <w:p w:rsidR="00370FE0" w:rsidRDefault="00370FE0" w:rsidP="007141F9">
            <w:pPr>
              <w:pStyle w:val="Sinespaciado"/>
              <w:jc w:val="both"/>
              <w:rPr>
                <w:sz w:val="24"/>
                <w:szCs w:val="24"/>
              </w:rPr>
            </w:pPr>
          </w:p>
          <w:p w:rsidR="00370FE0" w:rsidRDefault="00370FE0" w:rsidP="00370FE0">
            <w:pPr>
              <w:pStyle w:val="Sinespaciado"/>
              <w:numPr>
                <w:ilvl w:val="0"/>
                <w:numId w:val="1"/>
              </w:numPr>
              <w:jc w:val="both"/>
              <w:rPr>
                <w:sz w:val="24"/>
                <w:szCs w:val="24"/>
              </w:rPr>
            </w:pPr>
            <w:r w:rsidRPr="00AE5EF4">
              <w:rPr>
                <w:sz w:val="24"/>
                <w:szCs w:val="24"/>
              </w:rPr>
              <w:t>Participar en diversas situaciones de aprendizaje, formales e informales, y calificarse para desarrollar mejor su trabajo actual o bien para asumir nuevas tareas o puestos de trabajo, en una perspectiva de formación permanente.</w:t>
            </w:r>
          </w:p>
          <w:p w:rsidR="00370FE0" w:rsidRDefault="00370FE0" w:rsidP="007141F9">
            <w:pPr>
              <w:pStyle w:val="Sinespaciado"/>
              <w:rPr>
                <w:b/>
                <w:sz w:val="24"/>
                <w:szCs w:val="24"/>
                <w:lang w:eastAsia="es-CL"/>
              </w:rPr>
            </w:pPr>
          </w:p>
        </w:tc>
      </w:tr>
    </w:tbl>
    <w:p w:rsidR="00370FE0" w:rsidRDefault="00370FE0" w:rsidP="00370FE0">
      <w:pPr>
        <w:pStyle w:val="Sinespaciado"/>
        <w:jc w:val="both"/>
        <w:rPr>
          <w:b/>
          <w:sz w:val="24"/>
          <w:szCs w:val="24"/>
        </w:rPr>
      </w:pPr>
    </w:p>
    <w:p w:rsidR="00370FE0" w:rsidRDefault="00370FE0" w:rsidP="00370FE0">
      <w:pPr>
        <w:pStyle w:val="Sinespaciado"/>
        <w:numPr>
          <w:ilvl w:val="0"/>
          <w:numId w:val="3"/>
        </w:numPr>
        <w:jc w:val="both"/>
        <w:rPr>
          <w:b/>
          <w:sz w:val="24"/>
          <w:szCs w:val="24"/>
        </w:rPr>
      </w:pPr>
      <w:r>
        <w:rPr>
          <w:b/>
          <w:sz w:val="24"/>
          <w:szCs w:val="24"/>
        </w:rPr>
        <w:t>Descripción de la actividad para el profesor:</w:t>
      </w:r>
    </w:p>
    <w:p w:rsidR="00370FE0" w:rsidRDefault="00370FE0" w:rsidP="00370FE0">
      <w:pPr>
        <w:pStyle w:val="Sinespaciado"/>
        <w:jc w:val="both"/>
        <w:rPr>
          <w:sz w:val="24"/>
          <w:szCs w:val="24"/>
        </w:rPr>
      </w:pPr>
    </w:p>
    <w:p w:rsidR="00370FE0" w:rsidRDefault="00370FE0" w:rsidP="00370FE0">
      <w:pPr>
        <w:pStyle w:val="Sinespaciado"/>
        <w:jc w:val="both"/>
        <w:rPr>
          <w:sz w:val="24"/>
          <w:szCs w:val="24"/>
        </w:rPr>
      </w:pPr>
      <w:r>
        <w:rPr>
          <w:sz w:val="24"/>
          <w:szCs w:val="24"/>
        </w:rPr>
        <w:t>1.- La profesora invita a recordar las conclusiones a las que se llegaron sobre la importancia de las emociones y su manejo en el contexto laboral que se trabajaron en la actividad N° 1. Con la participación de los estudiantes, se realiza una conversación para recordar dichas conclusiones (15 minutos)</w:t>
      </w:r>
    </w:p>
    <w:p w:rsidR="00370FE0" w:rsidRDefault="00370FE0" w:rsidP="00370FE0">
      <w:pPr>
        <w:pStyle w:val="Sinespaciado"/>
        <w:jc w:val="both"/>
        <w:rPr>
          <w:sz w:val="24"/>
          <w:szCs w:val="24"/>
        </w:rPr>
      </w:pPr>
    </w:p>
    <w:p w:rsidR="00370FE0" w:rsidRDefault="00370FE0" w:rsidP="00370FE0">
      <w:pPr>
        <w:pStyle w:val="Sinespaciado"/>
        <w:jc w:val="both"/>
        <w:rPr>
          <w:sz w:val="24"/>
          <w:szCs w:val="24"/>
        </w:rPr>
      </w:pPr>
      <w:r>
        <w:rPr>
          <w:sz w:val="24"/>
          <w:szCs w:val="24"/>
        </w:rPr>
        <w:t>2.- Se invita a los estudiantes a observar con atención el siguiente video sobre las emociones en el trabajo</w:t>
      </w:r>
      <w:r w:rsidR="007A18A8">
        <w:rPr>
          <w:sz w:val="24"/>
          <w:szCs w:val="24"/>
        </w:rPr>
        <w:t xml:space="preserve"> (5 minutos)</w:t>
      </w:r>
    </w:p>
    <w:p w:rsidR="00370FE0" w:rsidRPr="007A18A8" w:rsidRDefault="00370FE0" w:rsidP="00370FE0">
      <w:pPr>
        <w:pStyle w:val="Sinespaciado"/>
        <w:jc w:val="both"/>
        <w:rPr>
          <w:b/>
          <w:sz w:val="24"/>
          <w:szCs w:val="24"/>
        </w:rPr>
      </w:pPr>
      <w:hyperlink r:id="rId6" w:history="1">
        <w:r w:rsidRPr="000314CA">
          <w:rPr>
            <w:rStyle w:val="Hipervnculo"/>
            <w:b/>
            <w:sz w:val="24"/>
            <w:szCs w:val="24"/>
          </w:rPr>
          <w:t>https://www.youtub</w:t>
        </w:r>
        <w:r w:rsidRPr="000314CA">
          <w:rPr>
            <w:rStyle w:val="Hipervnculo"/>
            <w:b/>
            <w:sz w:val="24"/>
            <w:szCs w:val="24"/>
          </w:rPr>
          <w:t>e</w:t>
        </w:r>
        <w:r w:rsidRPr="000314CA">
          <w:rPr>
            <w:rStyle w:val="Hipervnculo"/>
            <w:b/>
            <w:sz w:val="24"/>
            <w:szCs w:val="24"/>
          </w:rPr>
          <w:t>.com/watch?v=bPpntWC0glE</w:t>
        </w:r>
      </w:hyperlink>
    </w:p>
    <w:p w:rsidR="007A18A8" w:rsidRDefault="00370FE0" w:rsidP="00370FE0">
      <w:pPr>
        <w:pStyle w:val="Sinespaciado"/>
        <w:jc w:val="both"/>
        <w:rPr>
          <w:sz w:val="24"/>
          <w:szCs w:val="24"/>
        </w:rPr>
      </w:pPr>
      <w:r>
        <w:rPr>
          <w:sz w:val="24"/>
          <w:szCs w:val="24"/>
        </w:rPr>
        <w:lastRenderedPageBreak/>
        <w:t>3.- Se forman seis equipos de la siguiente manera: se le asigna de forma secreta a través de un papel, una emoción a cada integrante (felicidad, tristeza, ira, miedo, sorpresa y disgusto); en el momento que indique la profesora, cada estudiante deberá a través sólo de gestos representar la emoción que le ha correspondido, reuniéndose con los demás compañeros que tengan dicha emoción en un sector de la sala indicado por la p</w:t>
      </w:r>
      <w:r w:rsidR="007A18A8">
        <w:rPr>
          <w:sz w:val="24"/>
          <w:szCs w:val="24"/>
        </w:rPr>
        <w:t>rofesora (10 minutos)</w:t>
      </w:r>
    </w:p>
    <w:p w:rsidR="007A18A8" w:rsidRDefault="007A18A8" w:rsidP="00370FE0">
      <w:pPr>
        <w:pStyle w:val="Sinespaciado"/>
        <w:jc w:val="both"/>
        <w:rPr>
          <w:sz w:val="24"/>
          <w:szCs w:val="24"/>
        </w:rPr>
      </w:pPr>
    </w:p>
    <w:p w:rsidR="00370FE0" w:rsidRDefault="007A18A8" w:rsidP="00370FE0">
      <w:pPr>
        <w:pStyle w:val="Sinespaciado"/>
        <w:jc w:val="both"/>
        <w:rPr>
          <w:sz w:val="24"/>
          <w:szCs w:val="24"/>
        </w:rPr>
      </w:pPr>
      <w:r>
        <w:rPr>
          <w:sz w:val="24"/>
          <w:szCs w:val="24"/>
        </w:rPr>
        <w:t xml:space="preserve">4.- </w:t>
      </w:r>
      <w:r w:rsidR="00370FE0">
        <w:rPr>
          <w:sz w:val="24"/>
          <w:szCs w:val="24"/>
        </w:rPr>
        <w:t>Una vez reunido cada equipo, deberán tr</w:t>
      </w:r>
      <w:r>
        <w:rPr>
          <w:sz w:val="24"/>
          <w:szCs w:val="24"/>
        </w:rPr>
        <w:t xml:space="preserve">abajar las siguientes preguntas que estarán expuestas en </w:t>
      </w:r>
      <w:proofErr w:type="gramStart"/>
      <w:r>
        <w:rPr>
          <w:sz w:val="24"/>
          <w:szCs w:val="24"/>
        </w:rPr>
        <w:t>el</w:t>
      </w:r>
      <w:proofErr w:type="gramEnd"/>
      <w:r>
        <w:rPr>
          <w:sz w:val="24"/>
          <w:szCs w:val="24"/>
        </w:rPr>
        <w:t xml:space="preserve"> data (30 minutos)</w:t>
      </w:r>
    </w:p>
    <w:p w:rsidR="00370FE0" w:rsidRDefault="00370FE0" w:rsidP="00370FE0">
      <w:pPr>
        <w:pStyle w:val="Sinespaciado"/>
        <w:jc w:val="both"/>
        <w:rPr>
          <w:sz w:val="24"/>
          <w:szCs w:val="24"/>
        </w:rPr>
      </w:pPr>
    </w:p>
    <w:p w:rsidR="00370FE0" w:rsidRDefault="00370FE0" w:rsidP="00370FE0">
      <w:pPr>
        <w:pStyle w:val="Sinespaciado"/>
        <w:numPr>
          <w:ilvl w:val="0"/>
          <w:numId w:val="4"/>
        </w:numPr>
        <w:jc w:val="both"/>
        <w:rPr>
          <w:sz w:val="24"/>
          <w:szCs w:val="24"/>
        </w:rPr>
      </w:pPr>
      <w:r>
        <w:rPr>
          <w:sz w:val="24"/>
          <w:szCs w:val="24"/>
        </w:rPr>
        <w:t>¿Qué entienden por bienestar emocional?</w:t>
      </w:r>
    </w:p>
    <w:p w:rsidR="00AB0D55" w:rsidRDefault="00AB0D55" w:rsidP="00370FE0">
      <w:pPr>
        <w:pStyle w:val="Sinespaciado"/>
        <w:numPr>
          <w:ilvl w:val="0"/>
          <w:numId w:val="4"/>
        </w:numPr>
        <w:jc w:val="both"/>
        <w:rPr>
          <w:sz w:val="24"/>
          <w:szCs w:val="24"/>
        </w:rPr>
      </w:pPr>
      <w:r>
        <w:rPr>
          <w:sz w:val="24"/>
          <w:szCs w:val="24"/>
        </w:rPr>
        <w:t>¿Por qué se señala que ninguna emoción es negativa? ¿Están de acuerdo con esa consigna?</w:t>
      </w:r>
    </w:p>
    <w:p w:rsidR="00370FE0" w:rsidRDefault="00370FE0" w:rsidP="00370FE0">
      <w:pPr>
        <w:pStyle w:val="Sinespaciado"/>
        <w:numPr>
          <w:ilvl w:val="0"/>
          <w:numId w:val="4"/>
        </w:numPr>
        <w:jc w:val="both"/>
        <w:rPr>
          <w:sz w:val="24"/>
          <w:szCs w:val="24"/>
        </w:rPr>
      </w:pPr>
      <w:r>
        <w:rPr>
          <w:sz w:val="24"/>
          <w:szCs w:val="24"/>
        </w:rPr>
        <w:t>¿El importante el bienestar emocional en el trabajo? ¿Por qué?</w:t>
      </w:r>
    </w:p>
    <w:p w:rsidR="007A18A8" w:rsidRPr="007A18A8" w:rsidRDefault="00AB0D55" w:rsidP="007A18A8">
      <w:pPr>
        <w:pStyle w:val="Sinespaciado"/>
        <w:numPr>
          <w:ilvl w:val="0"/>
          <w:numId w:val="4"/>
        </w:numPr>
        <w:jc w:val="both"/>
        <w:rPr>
          <w:sz w:val="24"/>
          <w:szCs w:val="24"/>
        </w:rPr>
      </w:pPr>
      <w:r>
        <w:rPr>
          <w:sz w:val="24"/>
          <w:szCs w:val="24"/>
        </w:rPr>
        <w:t>¿Debiese un jefe o superior, o bien un compañero de trabajo, preocuparse por lo que le sucede emocionalmente a otro compañero?</w:t>
      </w:r>
    </w:p>
    <w:p w:rsidR="00370FE0" w:rsidRDefault="00370FE0" w:rsidP="00370FE0">
      <w:pPr>
        <w:pStyle w:val="Sinespaciado"/>
        <w:numPr>
          <w:ilvl w:val="0"/>
          <w:numId w:val="4"/>
        </w:numPr>
        <w:jc w:val="both"/>
        <w:rPr>
          <w:sz w:val="24"/>
          <w:szCs w:val="24"/>
        </w:rPr>
      </w:pPr>
      <w:r>
        <w:rPr>
          <w:sz w:val="24"/>
          <w:szCs w:val="24"/>
        </w:rPr>
        <w:t>Compartan situaciones que hayan visto en sus prácticas del año pasado que evidencien tanto el buen como el mal manejo de las emociones.  ¿Por qué les han llamado la atención dichas situaciones?</w:t>
      </w:r>
    </w:p>
    <w:p w:rsidR="00370FE0" w:rsidRDefault="00370FE0" w:rsidP="00370FE0">
      <w:pPr>
        <w:pStyle w:val="Sinespaciado"/>
        <w:jc w:val="both"/>
        <w:rPr>
          <w:sz w:val="24"/>
          <w:szCs w:val="24"/>
        </w:rPr>
      </w:pPr>
    </w:p>
    <w:p w:rsidR="00370FE0" w:rsidRDefault="007A18A8" w:rsidP="00370FE0">
      <w:pPr>
        <w:pStyle w:val="Sinespaciado"/>
        <w:jc w:val="both"/>
        <w:rPr>
          <w:sz w:val="24"/>
          <w:szCs w:val="24"/>
        </w:rPr>
      </w:pPr>
      <w:r>
        <w:rPr>
          <w:sz w:val="24"/>
          <w:szCs w:val="24"/>
        </w:rPr>
        <w:t>5.</w:t>
      </w:r>
      <w:r w:rsidR="00370FE0">
        <w:rPr>
          <w:sz w:val="24"/>
          <w:szCs w:val="24"/>
        </w:rPr>
        <w:t>- Se les da a los estudiantes la siguiente instrucción: cada equipo deberá elaborar una representación donde se puede observar una situación en el trabajo que requiera el manejo de la emoción que se les asignó. Deberán hacer dos juegos: uno en el que se demuestre un mal manejo de la situación y de la emoción, y otro con un buen manejo de ésta. Deberán participar todos los i</w:t>
      </w:r>
      <w:r>
        <w:rPr>
          <w:sz w:val="24"/>
          <w:szCs w:val="24"/>
        </w:rPr>
        <w:t>ntegrantes del equipo (30 minutos)</w:t>
      </w:r>
    </w:p>
    <w:p w:rsidR="007A18A8" w:rsidRDefault="007A18A8" w:rsidP="00370FE0">
      <w:pPr>
        <w:pStyle w:val="Sinespaciado"/>
        <w:jc w:val="both"/>
        <w:rPr>
          <w:sz w:val="24"/>
          <w:szCs w:val="24"/>
        </w:rPr>
      </w:pPr>
    </w:p>
    <w:p w:rsidR="007A18A8" w:rsidRDefault="007A18A8" w:rsidP="00370FE0">
      <w:pPr>
        <w:pStyle w:val="Sinespaciado"/>
        <w:jc w:val="both"/>
        <w:rPr>
          <w:sz w:val="24"/>
          <w:szCs w:val="24"/>
        </w:rPr>
      </w:pPr>
      <w:r>
        <w:rPr>
          <w:sz w:val="24"/>
          <w:szCs w:val="24"/>
        </w:rPr>
        <w:t xml:space="preserve">6.- Finalmente, cada representación es mostrada al grupo y se analizan las situaciones </w:t>
      </w:r>
      <w:r w:rsidR="00006444">
        <w:rPr>
          <w:sz w:val="24"/>
          <w:szCs w:val="24"/>
        </w:rPr>
        <w:t xml:space="preserve">que cada equipo ha mostrado (40 </w:t>
      </w:r>
      <w:r>
        <w:rPr>
          <w:sz w:val="24"/>
          <w:szCs w:val="24"/>
        </w:rPr>
        <w:t>minutos)</w:t>
      </w:r>
    </w:p>
    <w:p w:rsidR="007A18A8" w:rsidRPr="007A18A8" w:rsidRDefault="007A18A8" w:rsidP="00370FE0">
      <w:pPr>
        <w:pStyle w:val="Sinespaciado"/>
        <w:jc w:val="both"/>
        <w:rPr>
          <w:b/>
          <w:sz w:val="24"/>
          <w:szCs w:val="24"/>
        </w:rPr>
      </w:pPr>
    </w:p>
    <w:p w:rsidR="007A18A8" w:rsidRPr="007A18A8" w:rsidRDefault="007A18A8" w:rsidP="007A18A8">
      <w:pPr>
        <w:pStyle w:val="Sinespaciado"/>
        <w:numPr>
          <w:ilvl w:val="0"/>
          <w:numId w:val="3"/>
        </w:numPr>
        <w:jc w:val="both"/>
        <w:rPr>
          <w:b/>
          <w:sz w:val="24"/>
          <w:szCs w:val="24"/>
        </w:rPr>
      </w:pPr>
      <w:r w:rsidRPr="007A18A8">
        <w:rPr>
          <w:b/>
          <w:sz w:val="24"/>
          <w:szCs w:val="24"/>
        </w:rPr>
        <w:t>Tiempo destinado para la actividad:</w:t>
      </w:r>
    </w:p>
    <w:p w:rsidR="007A18A8" w:rsidRDefault="007A18A8" w:rsidP="007A18A8">
      <w:pPr>
        <w:pStyle w:val="Sinespaciado"/>
        <w:jc w:val="both"/>
        <w:rPr>
          <w:sz w:val="24"/>
          <w:szCs w:val="24"/>
        </w:rPr>
      </w:pPr>
    </w:p>
    <w:p w:rsidR="007A18A8" w:rsidRDefault="00006444" w:rsidP="007A18A8">
      <w:pPr>
        <w:pStyle w:val="Sinespaciado"/>
        <w:jc w:val="both"/>
        <w:rPr>
          <w:sz w:val="24"/>
          <w:szCs w:val="24"/>
        </w:rPr>
      </w:pPr>
      <w:r>
        <w:rPr>
          <w:sz w:val="24"/>
          <w:szCs w:val="24"/>
        </w:rPr>
        <w:t>13</w:t>
      </w:r>
      <w:r w:rsidR="007A18A8">
        <w:rPr>
          <w:sz w:val="24"/>
          <w:szCs w:val="24"/>
        </w:rPr>
        <w:t xml:space="preserve">0 minutos </w:t>
      </w:r>
      <w:r>
        <w:rPr>
          <w:sz w:val="24"/>
          <w:szCs w:val="24"/>
        </w:rPr>
        <w:t>– alrededor de 3 horas pedagógicas</w:t>
      </w:r>
      <w:r w:rsidR="007A18A8">
        <w:rPr>
          <w:sz w:val="24"/>
          <w:szCs w:val="24"/>
        </w:rPr>
        <w:t xml:space="preserve"> </w:t>
      </w:r>
    </w:p>
    <w:p w:rsidR="007A18A8" w:rsidRPr="007A18A8" w:rsidRDefault="007A18A8" w:rsidP="00370FE0">
      <w:pPr>
        <w:pStyle w:val="Sinespaciado"/>
        <w:jc w:val="both"/>
        <w:rPr>
          <w:b/>
          <w:sz w:val="24"/>
          <w:szCs w:val="24"/>
        </w:rPr>
      </w:pPr>
    </w:p>
    <w:p w:rsidR="007A18A8" w:rsidRDefault="007A18A8" w:rsidP="007A18A8">
      <w:pPr>
        <w:pStyle w:val="Sinespaciado"/>
        <w:numPr>
          <w:ilvl w:val="0"/>
          <w:numId w:val="3"/>
        </w:numPr>
        <w:jc w:val="both"/>
        <w:rPr>
          <w:sz w:val="24"/>
          <w:szCs w:val="24"/>
        </w:rPr>
      </w:pPr>
      <w:r w:rsidRPr="007A18A8">
        <w:rPr>
          <w:b/>
          <w:sz w:val="24"/>
          <w:szCs w:val="24"/>
        </w:rPr>
        <w:t>Recursos:</w:t>
      </w:r>
    </w:p>
    <w:p w:rsidR="007A18A8" w:rsidRDefault="007A18A8" w:rsidP="007A18A8">
      <w:pPr>
        <w:pStyle w:val="Sinespaciado"/>
        <w:jc w:val="both"/>
        <w:rPr>
          <w:sz w:val="24"/>
          <w:szCs w:val="24"/>
        </w:rPr>
      </w:pPr>
    </w:p>
    <w:p w:rsidR="007A18A8" w:rsidRDefault="007A18A8" w:rsidP="007A18A8">
      <w:pPr>
        <w:pStyle w:val="Sinespaciado"/>
        <w:jc w:val="both"/>
        <w:rPr>
          <w:sz w:val="24"/>
          <w:szCs w:val="24"/>
        </w:rPr>
      </w:pPr>
      <w:r>
        <w:rPr>
          <w:sz w:val="24"/>
          <w:szCs w:val="24"/>
        </w:rPr>
        <w:t>1.- Computador</w:t>
      </w:r>
    </w:p>
    <w:p w:rsidR="007A18A8" w:rsidRDefault="007A18A8" w:rsidP="007A18A8">
      <w:pPr>
        <w:pStyle w:val="Sinespaciado"/>
        <w:jc w:val="both"/>
        <w:rPr>
          <w:sz w:val="24"/>
          <w:szCs w:val="24"/>
        </w:rPr>
      </w:pPr>
      <w:r>
        <w:rPr>
          <w:sz w:val="24"/>
          <w:szCs w:val="24"/>
        </w:rPr>
        <w:t>2.- Data</w:t>
      </w:r>
    </w:p>
    <w:p w:rsidR="007A18A8" w:rsidRDefault="007A18A8" w:rsidP="007A18A8">
      <w:pPr>
        <w:pStyle w:val="Sinespaciado"/>
        <w:jc w:val="both"/>
        <w:rPr>
          <w:sz w:val="24"/>
          <w:szCs w:val="24"/>
        </w:rPr>
      </w:pPr>
      <w:r>
        <w:rPr>
          <w:sz w:val="24"/>
          <w:szCs w:val="24"/>
        </w:rPr>
        <w:t>3.- Parlantes</w:t>
      </w:r>
    </w:p>
    <w:p w:rsidR="007A18A8" w:rsidRDefault="007A18A8" w:rsidP="007A18A8">
      <w:pPr>
        <w:pStyle w:val="Sinespaciado"/>
        <w:jc w:val="both"/>
        <w:rPr>
          <w:sz w:val="24"/>
          <w:szCs w:val="24"/>
        </w:rPr>
      </w:pPr>
      <w:r>
        <w:rPr>
          <w:sz w:val="24"/>
          <w:szCs w:val="24"/>
        </w:rPr>
        <w:t>4.- Conexión a internet</w:t>
      </w:r>
    </w:p>
    <w:p w:rsidR="007A18A8" w:rsidRDefault="007A18A8" w:rsidP="007A18A8">
      <w:pPr>
        <w:pStyle w:val="Sinespaciado"/>
        <w:jc w:val="both"/>
        <w:rPr>
          <w:sz w:val="24"/>
          <w:szCs w:val="24"/>
        </w:rPr>
      </w:pPr>
      <w:r>
        <w:rPr>
          <w:sz w:val="24"/>
          <w:szCs w:val="24"/>
        </w:rPr>
        <w:t>5.- Papeles con las emociones (uno para cada estudiante)</w:t>
      </w:r>
    </w:p>
    <w:p w:rsidR="00006444" w:rsidRDefault="00006444" w:rsidP="007A18A8">
      <w:pPr>
        <w:pStyle w:val="Sinespaciado"/>
        <w:jc w:val="both"/>
        <w:rPr>
          <w:sz w:val="24"/>
          <w:szCs w:val="24"/>
        </w:rPr>
      </w:pPr>
    </w:p>
    <w:p w:rsidR="00006444" w:rsidRDefault="00006444" w:rsidP="007A18A8">
      <w:pPr>
        <w:pStyle w:val="Sinespaciado"/>
        <w:jc w:val="both"/>
        <w:rPr>
          <w:sz w:val="24"/>
          <w:szCs w:val="24"/>
        </w:rPr>
      </w:pPr>
    </w:p>
    <w:p w:rsidR="00006444" w:rsidRDefault="00006444" w:rsidP="007A18A8">
      <w:pPr>
        <w:pStyle w:val="Sinespaciado"/>
        <w:jc w:val="both"/>
        <w:rPr>
          <w:sz w:val="24"/>
          <w:szCs w:val="24"/>
        </w:rPr>
      </w:pPr>
    </w:p>
    <w:p w:rsidR="00006444" w:rsidRPr="00006444" w:rsidRDefault="00006444" w:rsidP="00006444">
      <w:pPr>
        <w:pStyle w:val="Sinespaciado"/>
        <w:jc w:val="center"/>
        <w:rPr>
          <w:rFonts w:ascii="Segoe Script" w:hAnsi="Segoe Script"/>
          <w:b/>
          <w:i/>
          <w:sz w:val="28"/>
          <w:szCs w:val="28"/>
        </w:rPr>
      </w:pPr>
      <w:r>
        <w:rPr>
          <w:rFonts w:ascii="Segoe Script" w:hAnsi="Segoe Script"/>
          <w:b/>
          <w:i/>
          <w:sz w:val="28"/>
          <w:szCs w:val="28"/>
        </w:rPr>
        <w:t>“</w:t>
      </w:r>
      <w:r w:rsidRPr="00006444">
        <w:rPr>
          <w:rFonts w:ascii="Segoe Script" w:hAnsi="Segoe Script"/>
          <w:b/>
          <w:i/>
          <w:sz w:val="28"/>
          <w:szCs w:val="28"/>
        </w:rPr>
        <w:t xml:space="preserve">El éxito es como el amanecer, hay quienes lo esperan dormidos, mientras </w:t>
      </w:r>
      <w:r>
        <w:rPr>
          <w:rFonts w:ascii="Segoe Script" w:hAnsi="Segoe Script"/>
          <w:b/>
          <w:i/>
          <w:sz w:val="28"/>
          <w:szCs w:val="28"/>
        </w:rPr>
        <w:t>otros se levantan a encontrarlo”.</w:t>
      </w:r>
    </w:p>
    <w:p w:rsidR="007A18A8" w:rsidRDefault="007A18A8" w:rsidP="007A18A8">
      <w:pPr>
        <w:pStyle w:val="Sinespaciado"/>
        <w:jc w:val="both"/>
        <w:rPr>
          <w:sz w:val="24"/>
          <w:szCs w:val="24"/>
        </w:rPr>
      </w:pPr>
    </w:p>
    <w:p w:rsidR="00370FE0" w:rsidRDefault="00370FE0">
      <w:bookmarkStart w:id="0" w:name="_GoBack"/>
      <w:bookmarkEnd w:id="0"/>
    </w:p>
    <w:sectPr w:rsidR="00370FE0" w:rsidSect="00370FE0">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60903"/>
    <w:multiLevelType w:val="hybridMultilevel"/>
    <w:tmpl w:val="D1565D5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0923E52"/>
    <w:multiLevelType w:val="hybridMultilevel"/>
    <w:tmpl w:val="4AF62960"/>
    <w:lvl w:ilvl="0" w:tplc="49FEEB6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15C060F"/>
    <w:multiLevelType w:val="hybridMultilevel"/>
    <w:tmpl w:val="B2BA0CBC"/>
    <w:lvl w:ilvl="0" w:tplc="C5BC6E1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9E218E2"/>
    <w:multiLevelType w:val="hybridMultilevel"/>
    <w:tmpl w:val="488A5E8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4A"/>
    <w:rsid w:val="00006444"/>
    <w:rsid w:val="0008334A"/>
    <w:rsid w:val="00370FE0"/>
    <w:rsid w:val="006E0B98"/>
    <w:rsid w:val="007A18A8"/>
    <w:rsid w:val="00AB0D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23AFE-6062-41AD-8362-533317CA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FE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0FE0"/>
    <w:pPr>
      <w:spacing w:after="0" w:line="240" w:lineRule="auto"/>
    </w:pPr>
  </w:style>
  <w:style w:type="table" w:styleId="Tablaconcuadrcula">
    <w:name w:val="Table Grid"/>
    <w:basedOn w:val="Tablanormal"/>
    <w:uiPriority w:val="39"/>
    <w:rsid w:val="0037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70FE0"/>
    <w:rPr>
      <w:color w:val="0563C1" w:themeColor="hyperlink"/>
      <w:u w:val="single"/>
    </w:rPr>
  </w:style>
  <w:style w:type="character" w:styleId="Hipervnculovisitado">
    <w:name w:val="FollowedHyperlink"/>
    <w:basedOn w:val="Fuentedeprrafopredeter"/>
    <w:uiPriority w:val="99"/>
    <w:semiHidden/>
    <w:unhideWhenUsed/>
    <w:rsid w:val="00370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PpntWC0g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OYARZO</dc:creator>
  <cp:keywords/>
  <dc:description/>
  <cp:lastModifiedBy>YESSICA OYARZO</cp:lastModifiedBy>
  <cp:revision>2</cp:revision>
  <dcterms:created xsi:type="dcterms:W3CDTF">2019-02-13T16:18:00Z</dcterms:created>
  <dcterms:modified xsi:type="dcterms:W3CDTF">2019-02-13T16:18:00Z</dcterms:modified>
</cp:coreProperties>
</file>